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72171" w:rsidTr="00572171">
        <w:tc>
          <w:tcPr>
            <w:tcW w:w="2972" w:type="dxa"/>
          </w:tcPr>
          <w:p w:rsidR="00572171" w:rsidRDefault="00572171">
            <w:r>
              <w:t>Intensitet</w:t>
            </w:r>
          </w:p>
        </w:tc>
        <w:tc>
          <w:tcPr>
            <w:tcW w:w="6090" w:type="dxa"/>
          </w:tcPr>
          <w:p w:rsidR="00572171" w:rsidRDefault="00572171"/>
          <w:p w:rsidR="00572171" w:rsidRDefault="00572171">
            <w:r>
              <w:t>Hur mätta</w:t>
            </w:r>
            <w:r w:rsidR="00631CF9">
              <w:t>d</w:t>
            </w:r>
            <w:r>
              <w:t>/färgrik en bild är.</w:t>
            </w:r>
            <w:r w:rsidR="00631CF9">
              <w:t xml:space="preserve"> Från blek/färglös till starka färger.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Linje</w:t>
            </w:r>
          </w:p>
        </w:tc>
        <w:tc>
          <w:tcPr>
            <w:tcW w:w="6090" w:type="dxa"/>
          </w:tcPr>
          <w:p w:rsidR="00572171" w:rsidRDefault="00572171"/>
          <w:p w:rsidR="00572171" w:rsidRDefault="00572171">
            <w:r>
              <w:t>Streck, kan ha olika former och tjocklekar</w:t>
            </w:r>
            <w:r w:rsidR="00631CF9">
              <w:t>.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Vertikal linje</w:t>
            </w:r>
          </w:p>
        </w:tc>
        <w:tc>
          <w:tcPr>
            <w:tcW w:w="6090" w:type="dxa"/>
          </w:tcPr>
          <w:p w:rsidR="00572171" w:rsidRDefault="005721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53340</wp:posOffset>
                      </wp:positionV>
                      <wp:extent cx="0" cy="523875"/>
                      <wp:effectExtent l="76200" t="38100" r="57150" b="47625"/>
                      <wp:wrapNone/>
                      <wp:docPr id="1" name="Rak pilkoppl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AF3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1" o:spid="_x0000_s1026" type="#_x0000_t32" style="position:absolute;margin-left:39.65pt;margin-top:4.2pt;width:0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72171" w:rsidRDefault="00572171"/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Diagonal linje</w:t>
            </w:r>
          </w:p>
        </w:tc>
        <w:tc>
          <w:tcPr>
            <w:tcW w:w="6090" w:type="dxa"/>
          </w:tcPr>
          <w:p w:rsidR="00572171" w:rsidRDefault="005721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107950</wp:posOffset>
                      </wp:positionV>
                      <wp:extent cx="790575" cy="400050"/>
                      <wp:effectExtent l="38100" t="38100" r="47625" b="57150"/>
                      <wp:wrapNone/>
                      <wp:docPr id="3" name="Rak pilkoppl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133FD" id="Rak pilkoppling 3" o:spid="_x0000_s1026" type="#_x0000_t32" style="position:absolute;margin-left:103.4pt;margin-top:8.5pt;width:62.25pt;height:3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117475</wp:posOffset>
                      </wp:positionV>
                      <wp:extent cx="742950" cy="352425"/>
                      <wp:effectExtent l="38100" t="38100" r="57150" b="66675"/>
                      <wp:wrapNone/>
                      <wp:docPr id="2" name="Rak pil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9516C" id="Rak pilkoppling 2" o:spid="_x0000_s1026" type="#_x0000_t32" style="position:absolute;margin-left:8.9pt;margin-top:9.25pt;width:58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72171" w:rsidRDefault="00572171"/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Horisontell linje</w:t>
            </w:r>
          </w:p>
        </w:tc>
        <w:tc>
          <w:tcPr>
            <w:tcW w:w="6090" w:type="dxa"/>
          </w:tcPr>
          <w:p w:rsidR="00572171" w:rsidRDefault="00572171"/>
          <w:p w:rsidR="00572171" w:rsidRDefault="005721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133985</wp:posOffset>
                      </wp:positionV>
                      <wp:extent cx="1123950" cy="9525"/>
                      <wp:effectExtent l="38100" t="76200" r="76200" b="85725"/>
                      <wp:wrapNone/>
                      <wp:docPr id="4" name="Rak pil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45D58" id="Rak pilkoppling 4" o:spid="_x0000_s1026" type="#_x0000_t32" style="position:absolute;margin-left:14.9pt;margin-top:10.55pt;width:88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Symmetri (spegelsymmetri)</w:t>
            </w:r>
          </w:p>
        </w:tc>
        <w:tc>
          <w:tcPr>
            <w:tcW w:w="6090" w:type="dxa"/>
          </w:tcPr>
          <w:p w:rsidR="00572171" w:rsidRDefault="00572171"/>
          <w:p w:rsidR="00572171" w:rsidRDefault="00572171">
            <w:r>
              <w:t xml:space="preserve">Lika på båda sidor, </w:t>
            </w:r>
            <w:proofErr w:type="gramStart"/>
            <w:r>
              <w:t>t ex</w:t>
            </w:r>
            <w:proofErr w:type="gramEnd"/>
            <w:r>
              <w:t xml:space="preserve"> en människa med en arm på var sida</w:t>
            </w:r>
            <w:r w:rsidR="00631CF9">
              <w:t xml:space="preserve">, eller ett 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Textur/struktur</w:t>
            </w:r>
          </w:p>
        </w:tc>
        <w:tc>
          <w:tcPr>
            <w:tcW w:w="6090" w:type="dxa"/>
          </w:tcPr>
          <w:p w:rsidR="00572171" w:rsidRDefault="00572171"/>
          <w:p w:rsidR="00572171" w:rsidRDefault="00572171">
            <w:r>
              <w:t xml:space="preserve">Beskriver hur ytan ser ut och känns, </w:t>
            </w:r>
            <w:proofErr w:type="gramStart"/>
            <w:r>
              <w:t>t ex</w:t>
            </w:r>
            <w:proofErr w:type="gramEnd"/>
            <w:r>
              <w:t xml:space="preserve"> skrovlig, mjuk.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Avsändare</w:t>
            </w:r>
          </w:p>
        </w:tc>
        <w:tc>
          <w:tcPr>
            <w:tcW w:w="6090" w:type="dxa"/>
          </w:tcPr>
          <w:p w:rsidR="00572171" w:rsidRDefault="00572171"/>
          <w:p w:rsidR="00572171" w:rsidRDefault="00572171">
            <w:r>
              <w:t xml:space="preserve">Den som visar ett konstverk, </w:t>
            </w:r>
            <w:proofErr w:type="gramStart"/>
            <w:r>
              <w:t>t ex</w:t>
            </w:r>
            <w:proofErr w:type="gramEnd"/>
            <w:r>
              <w:t xml:space="preserve"> en utställare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Abstrakt konst</w:t>
            </w:r>
          </w:p>
        </w:tc>
        <w:tc>
          <w:tcPr>
            <w:tcW w:w="6090" w:type="dxa"/>
          </w:tcPr>
          <w:p w:rsidR="00572171" w:rsidRDefault="00572171"/>
          <w:p w:rsidR="00572171" w:rsidRDefault="00572171">
            <w:r>
              <w:t>K</w:t>
            </w:r>
            <w:r w:rsidR="00787F19">
              <w:t>allas också för icke-föreställande konst. Föreställer inget verkligt utan består ofta av geometriska figurer och former.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Nonfigurativ konst</w:t>
            </w:r>
          </w:p>
        </w:tc>
        <w:tc>
          <w:tcPr>
            <w:tcW w:w="6090" w:type="dxa"/>
          </w:tcPr>
          <w:p w:rsidR="00572171" w:rsidRDefault="00572171"/>
          <w:p w:rsidR="00787F19" w:rsidRDefault="00787F19">
            <w:r>
              <w:t xml:space="preserve">Konst som inte har några verklighetsmotiv. Inga gestalter eller igenkännbara motiv förekommer. 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Vernissage</w:t>
            </w:r>
          </w:p>
        </w:tc>
        <w:tc>
          <w:tcPr>
            <w:tcW w:w="6090" w:type="dxa"/>
          </w:tcPr>
          <w:p w:rsidR="00572171" w:rsidRDefault="00572171"/>
          <w:p w:rsidR="00572171" w:rsidRDefault="00787F19">
            <w:r>
              <w:t xml:space="preserve">Konstutställning eller </w:t>
            </w:r>
            <w:proofErr w:type="spellStart"/>
            <w:r>
              <w:t>öppningscermoni</w:t>
            </w:r>
            <w:proofErr w:type="spellEnd"/>
            <w:r>
              <w:t>.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Kalla färger</w:t>
            </w:r>
          </w:p>
        </w:tc>
        <w:tc>
          <w:tcPr>
            <w:tcW w:w="6090" w:type="dxa"/>
          </w:tcPr>
          <w:p w:rsidR="00572171" w:rsidRDefault="00572171"/>
          <w:p w:rsidR="00572171" w:rsidRDefault="00787F19">
            <w:r>
              <w:t>Halva färgcirkeln: blå, grön, violett, gul-grön</w:t>
            </w:r>
          </w:p>
          <w:p w:rsidR="00572171" w:rsidRDefault="00572171"/>
          <w:p w:rsidR="00572171" w:rsidRDefault="00572171"/>
          <w:p w:rsidR="00787F19" w:rsidRDefault="00787F19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lastRenderedPageBreak/>
              <w:t>Varma färger</w:t>
            </w:r>
          </w:p>
        </w:tc>
        <w:tc>
          <w:tcPr>
            <w:tcW w:w="6090" w:type="dxa"/>
          </w:tcPr>
          <w:p w:rsidR="00572171" w:rsidRDefault="00572171"/>
          <w:p w:rsidR="00572171" w:rsidRDefault="00787F19">
            <w:r>
              <w:t xml:space="preserve">Halva färgcirkeln: röd, gul, orange, röd-violett 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Nyans</w:t>
            </w:r>
          </w:p>
        </w:tc>
        <w:tc>
          <w:tcPr>
            <w:tcW w:w="6090" w:type="dxa"/>
          </w:tcPr>
          <w:p w:rsidR="00572171" w:rsidRDefault="00572171"/>
          <w:p w:rsidR="00572171" w:rsidRDefault="00787F19">
            <w:r>
              <w:t xml:space="preserve">Närliggande varianter av färger, </w:t>
            </w:r>
            <w:proofErr w:type="gramStart"/>
            <w:r>
              <w:t>t ex</w:t>
            </w:r>
            <w:proofErr w:type="gramEnd"/>
            <w:r>
              <w:t xml:space="preserve"> gul-röd eller blå-grön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Valör</w:t>
            </w:r>
          </w:p>
        </w:tc>
        <w:tc>
          <w:tcPr>
            <w:tcW w:w="6090" w:type="dxa"/>
          </w:tcPr>
          <w:p w:rsidR="00572171" w:rsidRDefault="00572171"/>
          <w:p w:rsidR="00572171" w:rsidRDefault="00787F19">
            <w:r>
              <w:t xml:space="preserve">Ljushet/mörkhet i en kulör (färg), </w:t>
            </w:r>
            <w:proofErr w:type="gramStart"/>
            <w:r>
              <w:t>t ex</w:t>
            </w:r>
            <w:proofErr w:type="gramEnd"/>
            <w:r>
              <w:t xml:space="preserve"> ljusgrön, mörkröd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Digital bild</w:t>
            </w:r>
          </w:p>
        </w:tc>
        <w:tc>
          <w:tcPr>
            <w:tcW w:w="6090" w:type="dxa"/>
          </w:tcPr>
          <w:p w:rsidR="00572171" w:rsidRDefault="00572171"/>
          <w:p w:rsidR="00572171" w:rsidRDefault="00787F19">
            <w:r>
              <w:t>Bild gjord i datorn.</w:t>
            </w:r>
          </w:p>
          <w:p w:rsidR="00572171" w:rsidRDefault="00572171"/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3-</w:t>
            </w:r>
            <w:proofErr w:type="gramStart"/>
            <w:r>
              <w:t>dimensionell  (</w:t>
            </w:r>
            <w:proofErr w:type="gramEnd"/>
            <w:r>
              <w:t>3D)</w:t>
            </w:r>
          </w:p>
        </w:tc>
        <w:tc>
          <w:tcPr>
            <w:tcW w:w="6090" w:type="dxa"/>
          </w:tcPr>
          <w:p w:rsidR="00572171" w:rsidRDefault="00572171"/>
          <w:p w:rsidR="00572171" w:rsidRDefault="00787F19">
            <w:r>
              <w:t>Objekt som har tre dimensioner: längd, bredd och höjd.</w:t>
            </w:r>
          </w:p>
          <w:p w:rsidR="00787F19" w:rsidRDefault="00787F19"/>
          <w:p w:rsidR="00572171" w:rsidRDefault="00787F19">
            <w:r>
              <w:rPr>
                <w:noProof/>
              </w:rPr>
              <w:drawing>
                <wp:inline distT="0" distB="0" distL="0" distR="0">
                  <wp:extent cx="2374392" cy="896112"/>
                  <wp:effectExtent l="0" t="0" r="6985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d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392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171" w:rsidRDefault="00572171"/>
        </w:tc>
      </w:tr>
      <w:tr w:rsidR="00572171" w:rsidTr="00572171">
        <w:tc>
          <w:tcPr>
            <w:tcW w:w="2972" w:type="dxa"/>
          </w:tcPr>
          <w:p w:rsidR="00572171" w:rsidRDefault="00572171">
            <w:r>
              <w:t>2-</w:t>
            </w:r>
            <w:proofErr w:type="gramStart"/>
            <w:r>
              <w:t>dimensionell  (</w:t>
            </w:r>
            <w:proofErr w:type="gramEnd"/>
            <w:r>
              <w:t>2D)</w:t>
            </w:r>
          </w:p>
        </w:tc>
        <w:tc>
          <w:tcPr>
            <w:tcW w:w="6090" w:type="dxa"/>
          </w:tcPr>
          <w:p w:rsidR="00572171" w:rsidRDefault="00572171"/>
          <w:p w:rsidR="00572171" w:rsidRDefault="00787F19">
            <w:r>
              <w:t>Objekt som har två dimensioner; längd och bredd.</w:t>
            </w:r>
          </w:p>
          <w:p w:rsidR="00787F19" w:rsidRDefault="00CC45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72390</wp:posOffset>
                      </wp:positionV>
                      <wp:extent cx="304800" cy="314325"/>
                      <wp:effectExtent l="0" t="0" r="19050" b="28575"/>
                      <wp:wrapNone/>
                      <wp:docPr id="8" name="Ellip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27DD2E" id="Ellips 8" o:spid="_x0000_s1026" style="position:absolute;margin-left:93.65pt;margin-top:5.7pt;width:24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62865</wp:posOffset>
                      </wp:positionV>
                      <wp:extent cx="295275" cy="295275"/>
                      <wp:effectExtent l="19050" t="19050" r="47625" b="28575"/>
                      <wp:wrapNone/>
                      <wp:docPr id="7" name="Likbent tri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triangle">
                                <a:avLst>
                                  <a:gd name="adj" fmla="val 5322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20E3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Likbent triangel 7" o:spid="_x0000_s1026" type="#_x0000_t5" style="position:absolute;margin-left:51.65pt;margin-top:4.95pt;width:23.2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" adj="11497" fillcolor="#4472c4 [3204]" strokecolor="#1f3763 [1604]" strokeweight="1pt"/>
                  </w:pict>
                </mc:Fallback>
              </mc:AlternateContent>
            </w:r>
            <w:r w:rsidR="00787F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53340</wp:posOffset>
                      </wp:positionV>
                      <wp:extent cx="409575" cy="333375"/>
                      <wp:effectExtent l="0" t="0" r="28575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802D2" id="Rektangel 6" o:spid="_x0000_s1026" style="position:absolute;margin-left:5.15pt;margin-top:4.2pt;width:32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" fillcolor="#4472c4 [3204]" strokecolor="#1f3763 [1604]" strokeweight="1pt"/>
                  </w:pict>
                </mc:Fallback>
              </mc:AlternateContent>
            </w:r>
          </w:p>
          <w:p w:rsidR="00572171" w:rsidRDefault="00572171"/>
          <w:p w:rsidR="00572171" w:rsidRDefault="00572171"/>
        </w:tc>
      </w:tr>
    </w:tbl>
    <w:p w:rsidR="00072E95" w:rsidRDefault="00311337">
      <w:bookmarkStart w:id="0" w:name="_GoBack"/>
      <w:bookmarkEnd w:id="0"/>
    </w:p>
    <w:sectPr w:rsidR="0007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71"/>
    <w:rsid w:val="00311337"/>
    <w:rsid w:val="00572171"/>
    <w:rsid w:val="00631CF9"/>
    <w:rsid w:val="00787F19"/>
    <w:rsid w:val="00872C34"/>
    <w:rsid w:val="00CC4554"/>
    <w:rsid w:val="00DB4E33"/>
    <w:rsid w:val="00F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4100"/>
  <w15:chartTrackingRefBased/>
  <w15:docId w15:val="{787E1EC4-813A-4E66-ADE3-929E287C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7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Ekring</dc:creator>
  <cp:keywords/>
  <dc:description/>
  <cp:lastModifiedBy>Carina Ekring</cp:lastModifiedBy>
  <cp:revision>2</cp:revision>
  <dcterms:created xsi:type="dcterms:W3CDTF">2021-08-30T12:20:00Z</dcterms:created>
  <dcterms:modified xsi:type="dcterms:W3CDTF">2021-08-31T06:10:00Z</dcterms:modified>
</cp:coreProperties>
</file>